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0" w:type="dxa"/>
        <w:tblInd w:w="70" w:type="dxa"/>
        <w:tblLook w:val="04A0" w:firstRow="1" w:lastRow="0" w:firstColumn="1" w:lastColumn="0" w:noHBand="0" w:noVBand="1"/>
      </w:tblPr>
      <w:tblGrid>
        <w:gridCol w:w="1051"/>
        <w:gridCol w:w="866"/>
        <w:gridCol w:w="843"/>
        <w:gridCol w:w="843"/>
        <w:gridCol w:w="842"/>
        <w:gridCol w:w="1068"/>
        <w:gridCol w:w="842"/>
        <w:gridCol w:w="842"/>
        <w:gridCol w:w="530"/>
        <w:gridCol w:w="1165"/>
        <w:gridCol w:w="528"/>
      </w:tblGrid>
      <w:tr w:rsidR="00661877">
        <w:trPr>
          <w:trHeight w:val="1172"/>
        </w:trPr>
        <w:tc>
          <w:tcPr>
            <w:tcW w:w="1051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661877" w:rsidRDefault="00796BA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-108585</wp:posOffset>
                  </wp:positionH>
                  <wp:positionV relativeFrom="paragraph">
                    <wp:posOffset>-3810</wp:posOffset>
                  </wp:positionV>
                  <wp:extent cx="505460" cy="600075"/>
                  <wp:effectExtent l="0" t="0" r="12700" b="9525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877">
        <w:tc>
          <w:tcPr>
            <w:tcW w:w="9420" w:type="dxa"/>
            <w:gridSpan w:val="11"/>
          </w:tcPr>
          <w:p w:rsidR="00661877" w:rsidRPr="0085749E" w:rsidRDefault="00796BA7">
            <w:pPr>
              <w:ind w:leftChars="100" w:left="220" w:firstLine="18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5749E">
              <w:rPr>
                <w:rFonts w:ascii="Times New Roman" w:hAnsi="Times New Roman"/>
                <w:sz w:val="24"/>
                <w:szCs w:val="28"/>
              </w:rPr>
              <w:t>АДМИНИСТРАЦИЯ ВЕЛИКОУСТЮГСКОГО МУНИЦИПАЛЬНОГО ОКРУГА</w:t>
            </w:r>
          </w:p>
        </w:tc>
      </w:tr>
      <w:tr w:rsidR="00661877">
        <w:tc>
          <w:tcPr>
            <w:tcW w:w="9420" w:type="dxa"/>
            <w:gridSpan w:val="11"/>
          </w:tcPr>
          <w:p w:rsidR="00661877" w:rsidRPr="0085749E" w:rsidRDefault="00796BA7">
            <w:pPr>
              <w:ind w:firstLine="85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5749E">
              <w:rPr>
                <w:rFonts w:ascii="Times New Roman" w:hAnsi="Times New Roman"/>
                <w:sz w:val="24"/>
                <w:szCs w:val="28"/>
              </w:rPr>
              <w:t>ВОЛОГОДСКОЙ ОБЛАСТИ</w:t>
            </w:r>
          </w:p>
        </w:tc>
      </w:tr>
      <w:tr w:rsidR="00661877">
        <w:tc>
          <w:tcPr>
            <w:tcW w:w="1051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877">
        <w:tc>
          <w:tcPr>
            <w:tcW w:w="9420" w:type="dxa"/>
            <w:gridSpan w:val="11"/>
          </w:tcPr>
          <w:p w:rsidR="00661877" w:rsidRDefault="00796BA7">
            <w:pPr>
              <w:ind w:firstLine="4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 ОБРАЗОВАНИЯ</w:t>
            </w:r>
          </w:p>
        </w:tc>
      </w:tr>
      <w:tr w:rsidR="00661877">
        <w:tc>
          <w:tcPr>
            <w:tcW w:w="1051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877">
        <w:tc>
          <w:tcPr>
            <w:tcW w:w="1051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3"/>
          </w:tcPr>
          <w:p w:rsidR="00661877" w:rsidRDefault="00796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 Р И К А З</w:t>
            </w:r>
          </w:p>
        </w:tc>
        <w:tc>
          <w:tcPr>
            <w:tcW w:w="842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877">
        <w:tc>
          <w:tcPr>
            <w:tcW w:w="1917" w:type="dxa"/>
            <w:gridSpan w:val="2"/>
          </w:tcPr>
          <w:p w:rsidR="00661877" w:rsidRDefault="008574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02.10.2025</w:t>
            </w:r>
          </w:p>
        </w:tc>
        <w:tc>
          <w:tcPr>
            <w:tcW w:w="843" w:type="dxa"/>
          </w:tcPr>
          <w:p w:rsidR="00661877" w:rsidRDefault="006618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61877" w:rsidRDefault="006618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3"/>
          </w:tcPr>
          <w:p w:rsidR="00661877" w:rsidRDefault="00661877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42" w:type="dxa"/>
          </w:tcPr>
          <w:p w:rsidR="00661877" w:rsidRDefault="006618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</w:tcPr>
          <w:p w:rsidR="00661877" w:rsidRDefault="006618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</w:tcPr>
          <w:p w:rsidR="00661877" w:rsidRDefault="00796BA7" w:rsidP="0085749E">
            <w:pPr>
              <w:jc w:val="righ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5749E">
              <w:rPr>
                <w:rFonts w:ascii="Times New Roman" w:hAnsi="Times New Roman"/>
                <w:sz w:val="28"/>
                <w:szCs w:val="28"/>
              </w:rPr>
              <w:t>461</w:t>
            </w:r>
            <w:r>
              <w:rPr>
                <w:rFonts w:ascii="Times New Roman" w:hAnsi="Times New Roman"/>
                <w:sz w:val="28"/>
                <w:szCs w:val="28"/>
              </w:rPr>
              <w:t>-ОД</w:t>
            </w:r>
          </w:p>
        </w:tc>
      </w:tr>
      <w:tr w:rsidR="00661877">
        <w:tc>
          <w:tcPr>
            <w:tcW w:w="1051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3"/>
          </w:tcPr>
          <w:p w:rsidR="00661877" w:rsidRDefault="00796BA7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 Великий Устюг</w:t>
            </w:r>
          </w:p>
        </w:tc>
        <w:tc>
          <w:tcPr>
            <w:tcW w:w="842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661877" w:rsidRDefault="00661877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877">
        <w:tc>
          <w:tcPr>
            <w:tcW w:w="9420" w:type="dxa"/>
            <w:gridSpan w:val="11"/>
          </w:tcPr>
          <w:p w:rsidR="00661877" w:rsidRDefault="00661877">
            <w:pPr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877">
        <w:tc>
          <w:tcPr>
            <w:tcW w:w="9420" w:type="dxa"/>
            <w:gridSpan w:val="11"/>
          </w:tcPr>
          <w:p w:rsidR="00661877" w:rsidRDefault="00796BA7">
            <w:pPr>
              <w:spacing w:after="0" w:line="240" w:lineRule="auto"/>
              <w:ind w:firstLine="85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проведении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муниципальной интернет-акции</w:t>
            </w:r>
          </w:p>
          <w:p w:rsidR="00661877" w:rsidRDefault="00796BA7">
            <w:pPr>
              <w:spacing w:after="0" w:line="240" w:lineRule="auto"/>
              <w:ind w:firstLine="85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«Красная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гвоздика»</w:t>
            </w:r>
          </w:p>
          <w:p w:rsidR="00661877" w:rsidRDefault="00661877">
            <w:pPr>
              <w:spacing w:after="0" w:line="240" w:lineRule="auto"/>
              <w:ind w:firstLine="85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661877" w:rsidRDefault="00796BA7">
      <w:pPr>
        <w:pStyle w:val="10"/>
        <w:shd w:val="clear" w:color="auto" w:fill="auto"/>
        <w:spacing w:after="0" w:line="240" w:lineRule="auto"/>
        <w:ind w:firstLineChars="214" w:firstLine="59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С целью </w:t>
      </w:r>
      <w:r>
        <w:rPr>
          <w:rFonts w:ascii="Times New Roman" w:hAnsi="Times New Roman"/>
          <w:sz w:val="28"/>
        </w:rPr>
        <w:t>патриотического и духовно-нравственного воспитания подрастающего поколения</w:t>
      </w:r>
    </w:p>
    <w:p w:rsidR="00661877" w:rsidRDefault="00796BA7">
      <w:pPr>
        <w:pStyle w:val="10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661877" w:rsidRDefault="00661877">
      <w:pPr>
        <w:pStyle w:val="10"/>
        <w:shd w:val="clear" w:color="auto" w:fill="auto"/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</w:p>
    <w:p w:rsidR="00661877" w:rsidRDefault="00796BA7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Chars="214" w:firstLine="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муниципальную интернет-акцию «Красная гвоздика» в сроки, установленные Положением.</w:t>
      </w:r>
    </w:p>
    <w:p w:rsidR="00661877" w:rsidRDefault="00796BA7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Chars="214" w:firstLine="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о муниципальной интернет-акции </w:t>
      </w:r>
      <w:r>
        <w:rPr>
          <w:rFonts w:ascii="Times New Roman" w:hAnsi="Times New Roman"/>
          <w:sz w:val="28"/>
          <w:szCs w:val="28"/>
        </w:rPr>
        <w:t>«Красная гвоздика» (Приложение 1).</w:t>
      </w:r>
    </w:p>
    <w:p w:rsidR="00661877" w:rsidRDefault="00796BA7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Chars="214" w:firstLine="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Возложить ответственность за организацию и проведение интернет-акции на директора МБОУ ДО «ЦДО» Е.М. Ямову.</w:t>
      </w:r>
    </w:p>
    <w:p w:rsidR="00661877" w:rsidRDefault="00796BA7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Chars="214" w:firstLine="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приказа возложить на менеджера управления образования Т.В. Коряковскую.</w:t>
      </w:r>
    </w:p>
    <w:p w:rsidR="00661877" w:rsidRDefault="00661877">
      <w:pPr>
        <w:tabs>
          <w:tab w:val="left" w:pos="1200"/>
        </w:tabs>
        <w:spacing w:after="0" w:line="240" w:lineRule="auto"/>
        <w:ind w:firstLineChars="214" w:firstLine="599"/>
        <w:jc w:val="both"/>
        <w:rPr>
          <w:rFonts w:ascii="Times New Roman" w:hAnsi="Times New Roman"/>
          <w:sz w:val="28"/>
          <w:szCs w:val="28"/>
        </w:rPr>
      </w:pPr>
    </w:p>
    <w:p w:rsidR="00661877" w:rsidRDefault="00661877">
      <w:pPr>
        <w:tabs>
          <w:tab w:val="left" w:pos="1200"/>
        </w:tabs>
        <w:spacing w:after="0" w:line="240" w:lineRule="auto"/>
        <w:ind w:firstLineChars="214" w:firstLine="599"/>
        <w:jc w:val="both"/>
        <w:rPr>
          <w:rFonts w:ascii="Times New Roman" w:hAnsi="Times New Roman"/>
          <w:sz w:val="28"/>
          <w:szCs w:val="28"/>
        </w:rPr>
      </w:pPr>
    </w:p>
    <w:p w:rsidR="00661877" w:rsidRDefault="00796BA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Врио заместител</w:t>
      </w:r>
      <w:r>
        <w:rPr>
          <w:rFonts w:ascii="Times New Roman" w:eastAsia="Times New Roman" w:hAnsi="Times New Roman"/>
          <w:sz w:val="28"/>
          <w:szCs w:val="28"/>
        </w:rPr>
        <w:t>я Главы</w:t>
      </w:r>
    </w:p>
    <w:p w:rsidR="00661877" w:rsidRDefault="00796BA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Великоустюгского муниципального округа,</w:t>
      </w:r>
    </w:p>
    <w:p w:rsidR="00661877" w:rsidRDefault="00796BA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начальника управления образования                                  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Н.В. Барболина</w:t>
      </w:r>
    </w:p>
    <w:p w:rsidR="00661877" w:rsidRDefault="00661877">
      <w:pPr>
        <w:ind w:firstLine="851"/>
        <w:jc w:val="right"/>
        <w:rPr>
          <w:sz w:val="28"/>
          <w:szCs w:val="28"/>
        </w:rPr>
      </w:pPr>
    </w:p>
    <w:p w:rsidR="00661877" w:rsidRDefault="006618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61877" w:rsidRDefault="006618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61877" w:rsidRDefault="00796B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 к приказу</w:t>
      </w:r>
    </w:p>
    <w:p w:rsidR="0085749E" w:rsidRPr="0085749E" w:rsidRDefault="0085749E" w:rsidP="0085749E">
      <w:pPr>
        <w:tabs>
          <w:tab w:val="left" w:pos="37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5749E">
        <w:rPr>
          <w:rFonts w:ascii="Times New Roman" w:hAnsi="Times New Roman"/>
          <w:sz w:val="28"/>
          <w:szCs w:val="28"/>
        </w:rPr>
        <w:lastRenderedPageBreak/>
        <w:t>Приложение 1 к Приказу</w:t>
      </w:r>
    </w:p>
    <w:p w:rsidR="0085749E" w:rsidRPr="0085749E" w:rsidRDefault="0085749E" w:rsidP="0085749E">
      <w:pPr>
        <w:tabs>
          <w:tab w:val="left" w:pos="37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5749E">
        <w:rPr>
          <w:rFonts w:ascii="Times New Roman" w:hAnsi="Times New Roman"/>
          <w:sz w:val="28"/>
          <w:szCs w:val="28"/>
        </w:rPr>
        <w:t>управления образования</w:t>
      </w:r>
    </w:p>
    <w:p w:rsidR="0085749E" w:rsidRPr="0085749E" w:rsidRDefault="0085749E" w:rsidP="0085749E">
      <w:pPr>
        <w:tabs>
          <w:tab w:val="left" w:pos="37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5749E">
        <w:rPr>
          <w:rFonts w:ascii="Times New Roman" w:hAnsi="Times New Roman"/>
          <w:sz w:val="28"/>
          <w:szCs w:val="28"/>
        </w:rPr>
        <w:t>от 02.10.2025 №  46</w:t>
      </w:r>
      <w:r>
        <w:rPr>
          <w:rFonts w:ascii="Times New Roman" w:hAnsi="Times New Roman"/>
          <w:sz w:val="28"/>
          <w:szCs w:val="28"/>
        </w:rPr>
        <w:t>1</w:t>
      </w:r>
      <w:r w:rsidRPr="0085749E">
        <w:rPr>
          <w:rFonts w:ascii="Times New Roman" w:hAnsi="Times New Roman"/>
          <w:sz w:val="28"/>
          <w:szCs w:val="28"/>
        </w:rPr>
        <w:t>-ОД</w:t>
      </w:r>
    </w:p>
    <w:p w:rsidR="00661877" w:rsidRDefault="00661877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4"/>
          <w:szCs w:val="4"/>
          <w:lang w:eastAsia="ru-RU"/>
        </w:rPr>
      </w:pPr>
    </w:p>
    <w:p w:rsidR="00661877" w:rsidRDefault="00661877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661877" w:rsidRDefault="00661877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1877" w:rsidRDefault="00661877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1877" w:rsidRDefault="00796BA7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</w:t>
      </w:r>
    </w:p>
    <w:p w:rsidR="00661877" w:rsidRDefault="00796B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муниципальной интернет - акции</w:t>
      </w:r>
    </w:p>
    <w:p w:rsidR="00661877" w:rsidRDefault="00796B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«Красная гвоздика» </w:t>
      </w:r>
    </w:p>
    <w:p w:rsidR="00661877" w:rsidRDefault="006618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61877" w:rsidRDefault="006618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61877" w:rsidRDefault="00796BA7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661877" w:rsidRDefault="00661877">
      <w:pPr>
        <w:spacing w:after="0" w:line="240" w:lineRule="auto"/>
        <w:jc w:val="center"/>
        <w:rPr>
          <w:rFonts w:ascii="Times New Roman" w:eastAsia="Times New Roman" w:hAnsi="Times New Roman"/>
          <w:b/>
          <w:sz w:val="15"/>
          <w:szCs w:val="15"/>
          <w:lang w:eastAsia="ru-RU"/>
        </w:rPr>
      </w:pPr>
    </w:p>
    <w:p w:rsidR="00661877" w:rsidRDefault="00796B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1.1. Положение о муниципальной интернет-акции «Красная гвоздика»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(далее – Акция) определяет цель и задачи, устанавливает требования к участникам Конкурса, сроки и порядок проведения, критерии отбора победителей и приз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ёров.</w:t>
      </w:r>
    </w:p>
    <w:p w:rsidR="00661877" w:rsidRDefault="00796BA7">
      <w:pPr>
        <w:pStyle w:val="10"/>
        <w:shd w:val="clear" w:color="auto" w:fill="auto"/>
        <w:spacing w:after="0" w:line="240" w:lineRule="auto"/>
        <w:ind w:firstLineChars="214" w:firstLine="59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Акция проводится с целью </w:t>
      </w:r>
      <w:r>
        <w:rPr>
          <w:rFonts w:ascii="Times New Roman" w:hAnsi="Times New Roman"/>
          <w:sz w:val="28"/>
        </w:rPr>
        <w:t>патриотического и духовно-нравственного воспитания подрастающего поколения.</w:t>
      </w:r>
    </w:p>
    <w:p w:rsidR="00661877" w:rsidRDefault="00661877">
      <w:pPr>
        <w:spacing w:after="0" w:line="240" w:lineRule="auto"/>
        <w:jc w:val="both"/>
        <w:rPr>
          <w:rFonts w:ascii="Times New Roman" w:eastAsia="Times New Roman" w:hAnsi="Times New Roman"/>
          <w:b/>
          <w:sz w:val="8"/>
          <w:szCs w:val="28"/>
          <w:lang w:eastAsia="ru-RU"/>
        </w:rPr>
      </w:pPr>
    </w:p>
    <w:p w:rsidR="00661877" w:rsidRDefault="00796B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 Задачи Акции: </w:t>
      </w:r>
    </w:p>
    <w:p w:rsidR="00661877" w:rsidRDefault="00796BA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продолжить углубленную работу по формированию основ гражданско-патриотических чувств воспитанников и обучающихся через </w:t>
      </w:r>
      <w:r>
        <w:rPr>
          <w:rFonts w:ascii="Times New Roman" w:hAnsi="Times New Roman"/>
          <w:sz w:val="28"/>
          <w:szCs w:val="28"/>
        </w:rPr>
        <w:t>приобщение к истории родной страны, ознакомлению с её прошлым и настоящим;</w:t>
      </w:r>
    </w:p>
    <w:p w:rsidR="00661877" w:rsidRDefault="00796BA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воспитывать у детей уважительное отношение к ветеранам войны и труженикам тыла военных лет;</w:t>
      </w:r>
    </w:p>
    <w:p w:rsidR="00661877" w:rsidRDefault="00796BA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поддерживать творческую инициативу взрослых и детей;</w:t>
      </w:r>
    </w:p>
    <w:p w:rsidR="00661877" w:rsidRDefault="00796BA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воспитывать у обучающихся ч</w:t>
      </w:r>
      <w:r>
        <w:rPr>
          <w:rFonts w:ascii="Times New Roman" w:hAnsi="Times New Roman"/>
          <w:sz w:val="28"/>
          <w:szCs w:val="28"/>
        </w:rPr>
        <w:t>увство гражданственности и патриотизма, ответственности за судьбы страны, уважения к бессмертному воинскому подвигу.</w:t>
      </w:r>
    </w:p>
    <w:p w:rsidR="00661877" w:rsidRDefault="0066187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1877" w:rsidRDefault="00796BA7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Учредитель и организатор Акции</w:t>
      </w:r>
    </w:p>
    <w:p w:rsidR="00661877" w:rsidRDefault="00796BA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661877" w:rsidRDefault="00796BA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Орга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низатор -  МБОУ ДО «ЦДО» г. Великий Устюг (Центр дополнительного образования).</w:t>
      </w:r>
    </w:p>
    <w:p w:rsidR="00661877" w:rsidRDefault="0066187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61877" w:rsidRDefault="00796BA7">
      <w:pPr>
        <w:numPr>
          <w:ilvl w:val="0"/>
          <w:numId w:val="3"/>
        </w:numPr>
        <w:spacing w:after="0" w:line="240" w:lineRule="auto"/>
        <w:ind w:left="156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Участники Акции</w:t>
      </w:r>
    </w:p>
    <w:p w:rsidR="00661877" w:rsidRDefault="00796BA7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7" w:firstLine="65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приглашаются воспитанники дошкольных образовательных организаций, обучающиеся общеобразовательных организаций, организаций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детей, обучающиеся с особыми образовательными потребностями (дети с ОВЗ, дети-инвалиды) Великоустюгского муниципального округа независимо от возраста.</w:t>
      </w:r>
    </w:p>
    <w:p w:rsidR="00661877" w:rsidRDefault="006618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661877" w:rsidRDefault="00796B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 . Сроки и порядок проведения Акции</w:t>
      </w:r>
    </w:p>
    <w:p w:rsidR="00661877" w:rsidRDefault="00796B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4.1.  Акция проводится в период с  1 октября  по  28  октября 2025</w:t>
      </w:r>
      <w:r>
        <w:rPr>
          <w:rFonts w:ascii="Times New Roman" w:hAnsi="Times New Roman"/>
          <w:sz w:val="28"/>
        </w:rPr>
        <w:t xml:space="preserve"> г.</w:t>
      </w:r>
    </w:p>
    <w:p w:rsidR="00661877" w:rsidRDefault="00796B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МБОУ ДО «ЦДО» г. Великий Устюг (Центр дополнительного образования) осуществляет прием заявок в электронном виде по адресу электронной почты </w:t>
      </w:r>
      <w:hyperlink r:id="rId8" w:history="1">
        <w:r>
          <w:rPr>
            <w:rStyle w:val="a3"/>
            <w:rFonts w:ascii="Times New Roman" w:hAnsi="Times New Roman"/>
            <w:sz w:val="28"/>
          </w:rPr>
          <w:t>cdovu.konkurs@mail.ru</w:t>
        </w:r>
      </w:hyperlink>
      <w:r>
        <w:rPr>
          <w:rFonts w:ascii="Times New Roman" w:hAnsi="Times New Roman"/>
          <w:sz w:val="28"/>
        </w:rPr>
        <w:t xml:space="preserve"> в период с 1 октября по 27 октября 2025 </w:t>
      </w:r>
      <w:r>
        <w:rPr>
          <w:rFonts w:ascii="Times New Roman" w:hAnsi="Times New Roman"/>
          <w:sz w:val="28"/>
        </w:rPr>
        <w:t>года.</w:t>
      </w:r>
    </w:p>
    <w:p w:rsidR="00661877" w:rsidRDefault="00796B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предоставляют на Акцию:</w:t>
      </w:r>
    </w:p>
    <w:p w:rsidR="00661877" w:rsidRDefault="00796B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заявку на участие по форме согласно Приложению 1 к настоящему Положению. От образовательной организации предоставляется общая заявка на всех участников;</w:t>
      </w:r>
    </w:p>
    <w:p w:rsidR="00661877" w:rsidRDefault="00796B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ссылку на размещенную информацию в сети Интернет с хэштегом</w:t>
      </w:r>
      <w:r>
        <w:rPr>
          <w:rFonts w:ascii="Times New Roman" w:hAnsi="Times New Roman"/>
          <w:sz w:val="28"/>
        </w:rPr>
        <w:t xml:space="preserve"> #КраснаяГвоздика2025ЦДОВУ35</w:t>
      </w:r>
    </w:p>
    <w:p w:rsidR="00661877" w:rsidRDefault="00796B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Подведение итогов Акции и публикация в официальной группе ВК «Мероприятия ЦДО» 28 октября 2025 года.</w:t>
      </w:r>
    </w:p>
    <w:p w:rsidR="00661877" w:rsidRDefault="00796B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Организаторы Акции имеют право делать выборочный репост представленных работ в группе «Мероприятия ЦДО г. Великий Ус</w:t>
      </w:r>
      <w:r>
        <w:rPr>
          <w:rFonts w:ascii="Times New Roman" w:hAnsi="Times New Roman"/>
          <w:sz w:val="28"/>
        </w:rPr>
        <w:t>тюг» (https://vk.com/public218191530)  в период проведения Акции.</w:t>
      </w:r>
    </w:p>
    <w:p w:rsidR="00661877" w:rsidRDefault="00661877">
      <w:pPr>
        <w:widowControl w:val="0"/>
        <w:autoSpaceDE w:val="0"/>
        <w:autoSpaceDN w:val="0"/>
        <w:spacing w:after="0" w:line="240" w:lineRule="auto"/>
        <w:ind w:left="2831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1877" w:rsidRDefault="00796BA7">
      <w:pPr>
        <w:widowControl w:val="0"/>
        <w:autoSpaceDE w:val="0"/>
        <w:autoSpaceDN w:val="0"/>
        <w:spacing w:after="0" w:line="240" w:lineRule="auto"/>
        <w:ind w:left="2831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Требования</w:t>
      </w:r>
    </w:p>
    <w:p w:rsidR="00661877" w:rsidRDefault="00796BA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Светлый и одновременно грустный праздник – День Победы. Но именно в этот день принято дарить красные гвоздики, значение цветка в данном случае связывают с кровью, которая была пролита в годы Второй мировой войны за Родину. </w:t>
      </w:r>
    </w:p>
    <w:p w:rsidR="00661877" w:rsidRDefault="00796B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5.1 </w:t>
      </w:r>
      <w:r>
        <w:rPr>
          <w:rFonts w:ascii="Times New Roman" w:hAnsi="Times New Roman"/>
          <w:sz w:val="28"/>
        </w:rPr>
        <w:t>В период с 1 октября по 27 о</w:t>
      </w:r>
      <w:r>
        <w:rPr>
          <w:rFonts w:ascii="Times New Roman" w:hAnsi="Times New Roman"/>
          <w:sz w:val="28"/>
        </w:rPr>
        <w:t xml:space="preserve">ктября 2025 года участники </w:t>
      </w:r>
      <w:r>
        <w:rPr>
          <w:rFonts w:ascii="Times New Roman" w:hAnsi="Times New Roman"/>
          <w:color w:val="2C2E36"/>
          <w:sz w:val="28"/>
          <w:szCs w:val="28"/>
          <w:shd w:val="clear" w:color="auto" w:fill="FFFFFF"/>
        </w:rPr>
        <w:t xml:space="preserve">размещают на своей странице/странице общеобразовательной организации ВКонтакте </w:t>
      </w:r>
      <w:r>
        <w:rPr>
          <w:rFonts w:ascii="Times New Roman" w:hAnsi="Times New Roman"/>
          <w:sz w:val="28"/>
          <w:szCs w:val="28"/>
        </w:rPr>
        <w:t xml:space="preserve">фотографию, на которой изображена красная гвоздика, сделанная своими руками в любой технике </w:t>
      </w:r>
      <w:r>
        <w:rPr>
          <w:rFonts w:ascii="Times New Roman" w:hAnsi="Times New Roman"/>
          <w:sz w:val="28"/>
        </w:rPr>
        <w:t>#КраснаяГвоздика2025ЦДОВУ35</w:t>
      </w:r>
    </w:p>
    <w:p w:rsidR="00661877" w:rsidRDefault="00796B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Работа должна носить назв</w:t>
      </w:r>
      <w:r>
        <w:rPr>
          <w:rFonts w:ascii="Times New Roman" w:hAnsi="Times New Roman"/>
          <w:sz w:val="28"/>
          <w:szCs w:val="28"/>
        </w:rPr>
        <w:t xml:space="preserve">ание интернет – акции, фамилию, имя участника, наименование образовательной организации, фамилию, имя, отчество руководителя. </w:t>
      </w:r>
    </w:p>
    <w:p w:rsidR="00661877" w:rsidRDefault="00796B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5.3. Страница в социальной сети ВК на время проведения Конкурса должна быть доступна для просмотра.</w:t>
      </w:r>
    </w:p>
    <w:p w:rsidR="00661877" w:rsidRDefault="006618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61877" w:rsidRDefault="00796BA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Подведение итогов и награ</w:t>
      </w:r>
      <w:r>
        <w:rPr>
          <w:rFonts w:ascii="Times New Roman" w:hAnsi="Times New Roman"/>
          <w:b/>
          <w:sz w:val="28"/>
          <w:szCs w:val="28"/>
        </w:rPr>
        <w:t>ждение</w:t>
      </w:r>
    </w:p>
    <w:p w:rsidR="00661877" w:rsidRDefault="00796B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Участники Акции отмечаются сертификатами участника. </w:t>
      </w:r>
    </w:p>
    <w:p w:rsidR="00661877" w:rsidRDefault="00796BA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Сертификаты направляются участникам в электронном виде в двухнедельный срок после окончания Акции.</w:t>
      </w:r>
    </w:p>
    <w:p w:rsidR="00661877" w:rsidRDefault="00661877">
      <w:pPr>
        <w:widowControl w:val="0"/>
        <w:autoSpaceDE w:val="0"/>
        <w:autoSpaceDN w:val="0"/>
        <w:spacing w:after="0" w:line="240" w:lineRule="auto"/>
        <w:ind w:left="710"/>
        <w:contextualSpacing/>
        <w:jc w:val="both"/>
        <w:rPr>
          <w:rFonts w:ascii="Times New Roman" w:hAnsi="Times New Roman"/>
          <w:sz w:val="28"/>
          <w:szCs w:val="28"/>
        </w:rPr>
      </w:pPr>
    </w:p>
    <w:p w:rsidR="00661877" w:rsidRDefault="00796BA7">
      <w:pPr>
        <w:spacing w:after="0" w:line="240" w:lineRule="auto"/>
        <w:ind w:left="3261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7. Контактная информация</w:t>
      </w:r>
    </w:p>
    <w:p w:rsidR="00661877" w:rsidRDefault="00796B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Белых Екатерина Васильевна, заместитель директора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воспитательной работе МБОУ ДО «ЦДО».</w:t>
      </w:r>
    </w:p>
    <w:p w:rsidR="00661877" w:rsidRDefault="00796B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Дюкалова Юлия Владимировна, педагог-организатор МБОУ ДО «ЦДО».</w:t>
      </w:r>
    </w:p>
    <w:p w:rsidR="00661877" w:rsidRDefault="00796BA7" w:rsidP="0085749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Тел. (881738)2-29-07</w:t>
      </w:r>
    </w:p>
    <w:p w:rsidR="0085749E" w:rsidRDefault="0085749E">
      <w:pPr>
        <w:tabs>
          <w:tab w:val="left" w:pos="960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</w:rPr>
        <w:sectPr w:rsidR="008574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1877" w:rsidRDefault="00796BA7">
      <w:pPr>
        <w:tabs>
          <w:tab w:val="left" w:pos="9600"/>
        </w:tabs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>Приложение 1 к Положению</w:t>
      </w:r>
    </w:p>
    <w:p w:rsidR="00661877" w:rsidRDefault="00661877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:rsidR="00661877" w:rsidRDefault="00796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Заявка на участие в муниципальной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интернет –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акции </w:t>
      </w:r>
    </w:p>
    <w:p w:rsidR="00661877" w:rsidRDefault="00796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«Красная гвоздика» </w:t>
      </w:r>
    </w:p>
    <w:p w:rsidR="00661877" w:rsidRDefault="00661877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661877" w:rsidRDefault="00796BA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_________________________________________________________________</w:t>
      </w:r>
    </w:p>
    <w:p w:rsidR="00661877" w:rsidRDefault="00796BA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образовательная организация</w:t>
      </w:r>
    </w:p>
    <w:p w:rsidR="00661877" w:rsidRDefault="0066187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32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157"/>
        <w:gridCol w:w="1718"/>
        <w:gridCol w:w="2045"/>
        <w:gridCol w:w="1852"/>
        <w:gridCol w:w="1545"/>
        <w:gridCol w:w="1247"/>
        <w:gridCol w:w="1756"/>
      </w:tblGrid>
      <w:tr w:rsidR="00661877">
        <w:trPr>
          <w:trHeight w:val="179"/>
          <w:jc w:val="right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796BA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796BA7">
            <w:pPr>
              <w:tabs>
                <w:tab w:val="left" w:pos="142"/>
              </w:tabs>
              <w:spacing w:after="0" w:line="256" w:lineRule="auto"/>
              <w:ind w:left="1295" w:firstLine="184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796BA7">
            <w:pPr>
              <w:tabs>
                <w:tab w:val="left" w:pos="142"/>
              </w:tabs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661877">
        <w:trPr>
          <w:trHeight w:val="77"/>
          <w:jc w:val="right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661877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796BA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Класс,   группа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796BA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Категория участника (для п. 3.1.)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77" w:rsidRDefault="0066187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61877" w:rsidRDefault="00796BA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Название фигуры/ссылка на размещенную информацию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 w:bidi="ru-RU"/>
              </w:rPr>
              <w:t>ВК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796BA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ФИО руководителя</w:t>
            </w:r>
          </w:p>
          <w:p w:rsidR="00661877" w:rsidRDefault="00796BA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(полностью)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796BA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796BA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796BA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Электронная почта</w:t>
            </w:r>
          </w:p>
        </w:tc>
      </w:tr>
      <w:tr w:rsidR="00661877">
        <w:trPr>
          <w:trHeight w:val="179"/>
          <w:jc w:val="right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66187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66187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66187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77" w:rsidRDefault="0066187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66187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66187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66187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66187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61877">
        <w:trPr>
          <w:trHeight w:val="192"/>
          <w:jc w:val="right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66187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66187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66187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77" w:rsidRDefault="0066187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66187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66187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66187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77" w:rsidRDefault="00661877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661877" w:rsidRDefault="0066187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</w:p>
    <w:p w:rsidR="00661877" w:rsidRDefault="00796BA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661877" w:rsidRDefault="00796BA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661877" w:rsidRDefault="00796BA7">
      <w:pPr>
        <w:tabs>
          <w:tab w:val="left" w:pos="142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 ______________2025 г.              ______________________________</w:t>
      </w:r>
    </w:p>
    <w:p w:rsidR="00661877" w:rsidRDefault="00796BA7">
      <w:pPr>
        <w:tabs>
          <w:tab w:val="left" w:pos="142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661877" w:rsidRDefault="00661877">
      <w:pPr>
        <w:widowControl w:val="0"/>
        <w:autoSpaceDE w:val="0"/>
        <w:autoSpaceDN w:val="0"/>
        <w:spacing w:after="0" w:line="240" w:lineRule="auto"/>
        <w:ind w:left="102"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661877" w:rsidRDefault="00661877">
      <w:pPr>
        <w:widowControl w:val="0"/>
        <w:autoSpaceDE w:val="0"/>
        <w:autoSpaceDN w:val="0"/>
        <w:spacing w:after="0" w:line="240" w:lineRule="auto"/>
        <w:ind w:left="102"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661877" w:rsidRDefault="006618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661877" w:rsidRDefault="00796BA7" w:rsidP="0085749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</w:t>
      </w:r>
      <w:r>
        <w:rPr>
          <w:rFonts w:ascii="Times New Roman" w:eastAsia="Times New Roman" w:hAnsi="Times New Roman"/>
          <w:color w:val="000000"/>
          <w:sz w:val="28"/>
        </w:rPr>
        <w:t xml:space="preserve"> использование представленных мной конкурсных материалов</w:t>
      </w:r>
      <w:bookmarkStart w:id="0" w:name="_GoBack"/>
      <w:bookmarkEnd w:id="0"/>
    </w:p>
    <w:sectPr w:rsidR="00661877" w:rsidSect="008574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BA7" w:rsidRDefault="00796BA7">
      <w:pPr>
        <w:spacing w:line="240" w:lineRule="auto"/>
      </w:pPr>
      <w:r>
        <w:separator/>
      </w:r>
    </w:p>
  </w:endnote>
  <w:endnote w:type="continuationSeparator" w:id="0">
    <w:p w:rsidR="00796BA7" w:rsidRDefault="00796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BA7" w:rsidRDefault="00796BA7">
      <w:pPr>
        <w:spacing w:after="0"/>
      </w:pPr>
      <w:r>
        <w:separator/>
      </w:r>
    </w:p>
  </w:footnote>
  <w:footnote w:type="continuationSeparator" w:id="0">
    <w:p w:rsidR="00796BA7" w:rsidRDefault="00796B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6375A"/>
    <w:multiLevelType w:val="multilevel"/>
    <w:tmpl w:val="36A6375A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98"/>
    <w:rsid w:val="00081854"/>
    <w:rsid w:val="001336C0"/>
    <w:rsid w:val="00140F73"/>
    <w:rsid w:val="00156BA8"/>
    <w:rsid w:val="00296BE5"/>
    <w:rsid w:val="002B6698"/>
    <w:rsid w:val="003A1129"/>
    <w:rsid w:val="003F45DD"/>
    <w:rsid w:val="004071B5"/>
    <w:rsid w:val="00454025"/>
    <w:rsid w:val="00580EFE"/>
    <w:rsid w:val="006026E6"/>
    <w:rsid w:val="00661877"/>
    <w:rsid w:val="006D6258"/>
    <w:rsid w:val="00796BA7"/>
    <w:rsid w:val="00827987"/>
    <w:rsid w:val="008461E6"/>
    <w:rsid w:val="00846A17"/>
    <w:rsid w:val="0085749E"/>
    <w:rsid w:val="00883BE1"/>
    <w:rsid w:val="009E51CB"/>
    <w:rsid w:val="00A05E08"/>
    <w:rsid w:val="00B44605"/>
    <w:rsid w:val="00D61E9E"/>
    <w:rsid w:val="00DC78EB"/>
    <w:rsid w:val="00E87A1D"/>
    <w:rsid w:val="00FA0509"/>
    <w:rsid w:val="00FF4825"/>
    <w:rsid w:val="041958F9"/>
    <w:rsid w:val="2F5B6F44"/>
    <w:rsid w:val="499B15C3"/>
    <w:rsid w:val="717D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F02074F-5696-41DA-89BA-9EC162E8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spacing w:line="259" w:lineRule="auto"/>
      <w:ind w:firstLine="400"/>
    </w:pPr>
    <w:rPr>
      <w:sz w:val="26"/>
      <w:szCs w:val="2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2025-10-02T12:57:00Z</cp:lastPrinted>
  <dcterms:created xsi:type="dcterms:W3CDTF">2025-10-02T12:58:00Z</dcterms:created>
  <dcterms:modified xsi:type="dcterms:W3CDTF">2025-10-02T12:58:00Z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0CA2473DC5004E7990D2A2E2C80F976F_13</vt:lpwstr>
  </property>
</Properties>
</file>